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E5" w:rsidRDefault="006D33E5" w:rsidP="00D22E9F">
      <w:pPr>
        <w:ind w:firstLine="720"/>
        <w:rPr>
          <w:rFonts w:ascii="TH SarabunIT๙" w:hAnsi="TH SarabunIT๙" w:cs="TH SarabunIT๙"/>
          <w:sz w:val="32"/>
          <w:szCs w:val="32"/>
        </w:rPr>
      </w:pPr>
      <w:bookmarkStart w:id="0" w:name="_GoBack"/>
      <w:bookmarkEnd w:id="0"/>
    </w:p>
    <w:p w:rsidR="00491773" w:rsidRDefault="00491773" w:rsidP="00491773">
      <w:pPr>
        <w:ind w:firstLine="720"/>
        <w:jc w:val="center"/>
      </w:pPr>
      <w:r w:rsidRPr="00830418">
        <w:rPr>
          <w:rFonts w:ascii="TH SarabunIT๙" w:hAnsi="TH SarabunIT๙" w:cs="TH SarabunIT๙"/>
          <w:noProof/>
          <w:sz w:val="32"/>
          <w:szCs w:val="32"/>
          <w:cs/>
        </w:rPr>
        <w:drawing>
          <wp:anchor distT="0" distB="0" distL="114300" distR="114300" simplePos="0" relativeHeight="251662848" behindDoc="0" locked="0" layoutInCell="1" allowOverlap="1" wp14:anchorId="3F8DC46E" wp14:editId="3CB57665">
            <wp:simplePos x="0" y="0"/>
            <wp:positionH relativeFrom="margin">
              <wp:posOffset>2466340</wp:posOffset>
            </wp:positionH>
            <wp:positionV relativeFrom="paragraph">
              <wp:posOffset>-510348</wp:posOffset>
            </wp:positionV>
            <wp:extent cx="1158949" cy="1078230"/>
            <wp:effectExtent l="0" t="0" r="0" b="0"/>
            <wp:wrapNone/>
            <wp:docPr id="2" name="รูปภาพ 2" descr="ครุ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ครุฑ"/>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949" cy="1078230"/>
                    </a:xfrm>
                    <a:prstGeom prst="rect">
                      <a:avLst/>
                    </a:prstGeom>
                    <a:noFill/>
                    <a:ln>
                      <a:noFill/>
                    </a:ln>
                  </pic:spPr>
                </pic:pic>
              </a:graphicData>
            </a:graphic>
            <wp14:sizeRelH relativeFrom="margin">
              <wp14:pctWidth>0</wp14:pctWidth>
            </wp14:sizeRelH>
          </wp:anchor>
        </w:drawing>
      </w:r>
    </w:p>
    <w:p w:rsidR="00491773" w:rsidRDefault="00491773" w:rsidP="00D22E9F">
      <w:pPr>
        <w:ind w:firstLine="720"/>
      </w:pPr>
    </w:p>
    <w:p w:rsidR="00491773" w:rsidRPr="006D33E5" w:rsidRDefault="00491773" w:rsidP="00491773">
      <w:pPr>
        <w:spacing w:after="0"/>
        <w:ind w:firstLine="720"/>
        <w:jc w:val="center"/>
        <w:rPr>
          <w:rFonts w:ascii="TH SarabunPSK" w:hAnsi="TH SarabunPSK" w:cs="TH SarabunPSK"/>
          <w:sz w:val="32"/>
          <w:szCs w:val="32"/>
        </w:rPr>
      </w:pPr>
      <w:r w:rsidRPr="006D33E5">
        <w:rPr>
          <w:rFonts w:ascii="TH SarabunPSK" w:hAnsi="TH SarabunPSK" w:cs="TH SarabunPSK"/>
          <w:sz w:val="32"/>
          <w:szCs w:val="32"/>
        </w:rPr>
        <w:t>Announcement of Pathumrat Provincial Police Station</w:t>
      </w:r>
    </w:p>
    <w:p w:rsidR="00491773" w:rsidRPr="006D33E5" w:rsidRDefault="00491773" w:rsidP="00491773">
      <w:pPr>
        <w:spacing w:after="0"/>
        <w:ind w:firstLine="720"/>
        <w:jc w:val="center"/>
        <w:rPr>
          <w:rFonts w:ascii="TH SarabunPSK" w:hAnsi="TH SarabunPSK" w:cs="TH SarabunPSK"/>
          <w:sz w:val="32"/>
          <w:szCs w:val="32"/>
        </w:rPr>
      </w:pPr>
      <w:r w:rsidRPr="006D33E5">
        <w:rPr>
          <w:rFonts w:ascii="TH SarabunPSK" w:hAnsi="TH SarabunPSK" w:cs="TH SarabunPSK"/>
          <w:sz w:val="32"/>
          <w:szCs w:val="32"/>
        </w:rPr>
        <w:t>Subject: The Anti-Bribery Policy and Gifts Policy</w:t>
      </w:r>
    </w:p>
    <w:p w:rsidR="00491773" w:rsidRPr="006D33E5" w:rsidRDefault="00491773" w:rsidP="00491773">
      <w:pPr>
        <w:spacing w:after="0"/>
        <w:ind w:firstLine="720"/>
        <w:jc w:val="center"/>
        <w:rPr>
          <w:rFonts w:ascii="TH SarabunPSK" w:hAnsi="TH SarabunPSK" w:cs="TH SarabunPSK"/>
          <w:sz w:val="32"/>
          <w:szCs w:val="32"/>
        </w:rPr>
      </w:pPr>
      <w:r w:rsidRPr="006D33E5">
        <w:rPr>
          <w:rFonts w:ascii="TH SarabunPSK" w:hAnsi="TH SarabunPSK" w:cs="TH SarabunPSK"/>
          <w:sz w:val="32"/>
          <w:szCs w:val="32"/>
        </w:rPr>
        <w:t>Of Pathumrat Provincial Police Station, fiscal year 2025</w:t>
      </w:r>
    </w:p>
    <w:p w:rsidR="00491773" w:rsidRPr="006D33E5" w:rsidRDefault="00491773" w:rsidP="00491773">
      <w:pPr>
        <w:spacing w:after="0"/>
        <w:ind w:firstLine="720"/>
        <w:jc w:val="center"/>
        <w:rPr>
          <w:rFonts w:ascii="TH SarabunPSK" w:hAnsi="TH SarabunPSK" w:cs="TH SarabunPSK"/>
          <w:sz w:val="32"/>
          <w:szCs w:val="32"/>
        </w:rPr>
      </w:pPr>
      <w:r w:rsidRPr="006D33E5">
        <w:rPr>
          <w:rFonts w:ascii="TH SarabunPSK" w:hAnsi="TH SarabunPSK" w:cs="TH SarabunPSK"/>
          <w:sz w:val="32"/>
          <w:szCs w:val="32"/>
        </w:rPr>
        <w:t>---------------------------------------------</w:t>
      </w:r>
    </w:p>
    <w:p w:rsidR="00D22E9F" w:rsidRPr="006D33E5" w:rsidRDefault="00491773" w:rsidP="00491773">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 xml:space="preserve">According to the Organic Act on Counter Corruption B.E. who other than assets or benefits that are legitimate by laws, rules or regulations issued by virtue of the provisions of the law Unless accepting assets or any other benefits on an ethical basis according to the rules and limits the amount specified by the National Anti-Corruption Commission and the Code of Ethics of Police Officers, 2021, item 2(2) being honest perform legal duties regulations of the Royal Thai Police with transparency Do not show behavior that implies exploitation. Responsible for human rights duties. Be ready to be audited and accountable, have a good conscience, take into account the society, and item 2(4), think of the common interest rather than the personal interest, have public mind, cooperate and sacrifice in doing business for the benefit of the public and create benefits and happiness for society, together with a national reform plan for the prevention and suppression of corruption and misconduct (Revised version) Determine important reform activities. Activity 4: Develop the Thai bureaucracy to be transparent. Goal 1, item 1.1, is for every government agency to announce that all government officials do not accept gifts and rewards. </w:t>
      </w:r>
      <w:proofErr w:type="gramStart"/>
      <w:r w:rsidRPr="006D33E5">
        <w:rPr>
          <w:rFonts w:ascii="TH SarabunPSK" w:hAnsi="TH SarabunPSK" w:cs="TH SarabunPSK"/>
          <w:sz w:val="32"/>
          <w:szCs w:val="32"/>
        </w:rPr>
        <w:t>all</w:t>
      </w:r>
      <w:proofErr w:type="gramEnd"/>
      <w:r w:rsidRPr="006D33E5">
        <w:rPr>
          <w:rFonts w:ascii="TH SarabunPSK" w:hAnsi="TH SarabunPSK" w:cs="TH SarabunPSK"/>
          <w:sz w:val="32"/>
          <w:szCs w:val="32"/>
        </w:rPr>
        <w:t xml:space="preserve"> kinds of rewards from perform duties (No Gift Policy)</w:t>
      </w:r>
    </w:p>
    <w:p w:rsidR="00491773" w:rsidRPr="006D33E5" w:rsidRDefault="00491773" w:rsidP="00491773">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 xml:space="preserve">Therefore, in order to prevent conflicts of interest between one's own interests and common interests (Conflict of Interest), accepting bribes, gifts, tokens or any other benefits that affect the performance of duties, guidelines for anti-corruption have been established. </w:t>
      </w:r>
      <w:proofErr w:type="gramStart"/>
      <w:r w:rsidRPr="006D33E5">
        <w:rPr>
          <w:rFonts w:ascii="TH SarabunPSK" w:hAnsi="TH SarabunPSK" w:cs="TH SarabunPSK"/>
          <w:sz w:val="32"/>
          <w:szCs w:val="32"/>
        </w:rPr>
        <w:t>graft</w:t>
      </w:r>
      <w:proofErr w:type="gramEnd"/>
      <w:r w:rsidRPr="006D33E5">
        <w:rPr>
          <w:rFonts w:ascii="TH SarabunPSK" w:hAnsi="TH SarabunPSK" w:cs="TH SarabunPSK"/>
          <w:sz w:val="32"/>
          <w:szCs w:val="32"/>
        </w:rPr>
        <w:t xml:space="preserve"> (Anti-Bribery Policy) and do not accept gifts, tokens or other benefits (No Gift Policy) from performing duties. The details are as follows:</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1</w:t>
      </w:r>
      <w:r w:rsidRPr="003F241A">
        <w:rPr>
          <w:rFonts w:ascii="TH SarabunPSK" w:hAnsi="TH SarabunPSK" w:cs="TH SarabunPSK"/>
          <w:b/>
          <w:bCs/>
          <w:sz w:val="32"/>
          <w:szCs w:val="32"/>
          <w:u w:val="single"/>
        </w:rPr>
        <w:t xml:space="preserve"> Objectives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1.1</w:t>
      </w:r>
      <w:r w:rsidRPr="006D33E5">
        <w:rPr>
          <w:rFonts w:ascii="TH SarabunPSK" w:hAnsi="TH SarabunPSK" w:cs="TH SarabunPSK"/>
          <w:sz w:val="32"/>
          <w:szCs w:val="32"/>
        </w:rPr>
        <w:t xml:space="preserve"> To prevent or reduce the opportunity to receive bribes, conflicts of interest in various forms for police officers under the jurisdiction of Pathumrat Police Station</w:t>
      </w:r>
    </w:p>
    <w:p w:rsidR="00491773"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 xml:space="preserve">1.2 </w:t>
      </w:r>
      <w:r w:rsidRPr="006D33E5">
        <w:rPr>
          <w:rFonts w:ascii="TH SarabunPSK" w:hAnsi="TH SarabunPSK" w:cs="TH SarabunPSK"/>
          <w:sz w:val="32"/>
          <w:szCs w:val="32"/>
        </w:rPr>
        <w:t>To encourage police officers under the jurisdiction of Pathumrat Police Station to have a sense of refusing to accept gifts and presents of any kind in the performance of their duties</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1.3</w:t>
      </w:r>
      <w:r w:rsidRPr="006D33E5">
        <w:rPr>
          <w:rFonts w:ascii="TH SarabunPSK" w:hAnsi="TH SarabunPSK" w:cs="TH SarabunPSK"/>
          <w:sz w:val="32"/>
          <w:szCs w:val="32"/>
        </w:rPr>
        <w:t xml:space="preserve"> To create a strong and sustainable organizational culture of integrity (Organization of Integrity) of Pathumrat Police Station</w:t>
      </w:r>
    </w:p>
    <w:p w:rsidR="006D33E5" w:rsidRDefault="006D33E5" w:rsidP="006D33E5">
      <w:pPr>
        <w:spacing w:after="0"/>
        <w:ind w:firstLine="720"/>
        <w:jc w:val="thaiDistribute"/>
        <w:rPr>
          <w:rFonts w:ascii="TH SarabunPSK" w:hAnsi="TH SarabunPSK" w:cs="TH SarabunPSK"/>
          <w:sz w:val="32"/>
          <w:szCs w:val="32"/>
        </w:rPr>
      </w:pPr>
    </w:p>
    <w:p w:rsidR="006D33E5" w:rsidRPr="006D33E5" w:rsidRDefault="006D33E5" w:rsidP="006D33E5">
      <w:pPr>
        <w:spacing w:after="0"/>
        <w:ind w:firstLine="720"/>
        <w:jc w:val="thaiDistribute"/>
        <w:rPr>
          <w:rFonts w:ascii="TH SarabunPSK" w:hAnsi="TH SarabunPSK" w:cs="TH SarabunPSK"/>
          <w:sz w:val="32"/>
          <w:szCs w:val="32"/>
        </w:rPr>
      </w:pPr>
    </w:p>
    <w:p w:rsidR="006D33E5" w:rsidRDefault="006D33E5" w:rsidP="006D33E5">
      <w:pPr>
        <w:spacing w:after="0"/>
        <w:ind w:firstLine="720"/>
        <w:jc w:val="center"/>
        <w:rPr>
          <w:rFonts w:ascii="TH SarabunPSK" w:hAnsi="TH SarabunPSK" w:cs="TH SarabunPSK"/>
          <w:sz w:val="32"/>
          <w:szCs w:val="32"/>
        </w:rPr>
      </w:pPr>
      <w:r>
        <w:rPr>
          <w:rFonts w:ascii="TH SarabunPSK" w:hAnsi="TH SarabunPSK" w:cs="TH SarabunPSK" w:hint="cs"/>
          <w:sz w:val="32"/>
          <w:szCs w:val="32"/>
          <w:cs/>
        </w:rPr>
        <w:lastRenderedPageBreak/>
        <w:t>-2-</w:t>
      </w:r>
    </w:p>
    <w:p w:rsidR="006D33E5" w:rsidRDefault="006D33E5" w:rsidP="006D33E5">
      <w:pPr>
        <w:spacing w:after="0"/>
        <w:ind w:firstLine="720"/>
        <w:jc w:val="center"/>
        <w:rPr>
          <w:rFonts w:ascii="TH SarabunPSK" w:hAnsi="TH SarabunPSK" w:cs="TH SarabunPSK"/>
          <w:sz w:val="32"/>
          <w:szCs w:val="32"/>
        </w:rPr>
      </w:pP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2</w:t>
      </w:r>
      <w:r w:rsidRPr="003F241A">
        <w:rPr>
          <w:rFonts w:ascii="TH SarabunPSK" w:hAnsi="TH SarabunPSK" w:cs="TH SarabunPSK"/>
          <w:b/>
          <w:bCs/>
          <w:sz w:val="32"/>
          <w:szCs w:val="32"/>
          <w:u w:val="single"/>
        </w:rPr>
        <w:t xml:space="preserve"> Scope of Application</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 xml:space="preserve">This announcement of Pathumrat Police Station on the Anti-Bribery Policy and No Gift Policy in the performance of duties for fiscal year </w:t>
      </w:r>
      <w:r w:rsidRPr="006D33E5">
        <w:rPr>
          <w:rFonts w:ascii="TH SarabunPSK" w:hAnsi="TH SarabunPSK" w:cs="TH SarabunPSK"/>
          <w:sz w:val="32"/>
          <w:szCs w:val="32"/>
          <w:cs/>
        </w:rPr>
        <w:t xml:space="preserve">2025 </w:t>
      </w:r>
      <w:r w:rsidRPr="006D33E5">
        <w:rPr>
          <w:rFonts w:ascii="TH SarabunPSK" w:hAnsi="TH SarabunPSK" w:cs="TH SarabunPSK"/>
          <w:sz w:val="32"/>
          <w:szCs w:val="32"/>
        </w:rPr>
        <w:t>shall apply to police officers under the jurisdiction of Pathumrat Police Station.</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3</w:t>
      </w:r>
      <w:r w:rsidRPr="003F241A">
        <w:rPr>
          <w:rFonts w:ascii="TH SarabunPSK" w:hAnsi="TH SarabunPSK" w:cs="TH SarabunPSK"/>
          <w:b/>
          <w:bCs/>
          <w:sz w:val="32"/>
          <w:szCs w:val="32"/>
          <w:u w:val="single"/>
        </w:rPr>
        <w:t xml:space="preserve"> Definitions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w:t>
      </w:r>
      <w:r w:rsidRPr="006D33E5">
        <w:rPr>
          <w:rFonts w:ascii="TH SarabunPSK" w:hAnsi="TH SarabunPSK" w:cs="TH SarabunPSK"/>
          <w:sz w:val="32"/>
          <w:szCs w:val="32"/>
        </w:rPr>
        <w:t>Commander” means a person with the authority and duty to command, supervise, monitor and inspect police officers under his command.</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w:t>
      </w:r>
      <w:r w:rsidRPr="006D33E5">
        <w:rPr>
          <w:rFonts w:ascii="TH SarabunPSK" w:hAnsi="TH SarabunPSK" w:cs="TH SarabunPSK"/>
          <w:sz w:val="32"/>
          <w:szCs w:val="32"/>
        </w:rPr>
        <w:t>Police officer” means a police officer under the jurisdiction of Pathumrat Police Station.</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w:t>
      </w:r>
      <w:r w:rsidRPr="006D33E5">
        <w:rPr>
          <w:rFonts w:ascii="TH SarabunPSK" w:hAnsi="TH SarabunPSK" w:cs="TH SarabunPSK"/>
          <w:sz w:val="32"/>
          <w:szCs w:val="32"/>
        </w:rPr>
        <w:t>Bribe” means property or other benefits given to a person to induce that person to act or not act in a certain position, whether such action is proper or improper.</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w:t>
      </w:r>
      <w:r w:rsidRPr="006D33E5">
        <w:rPr>
          <w:rFonts w:ascii="TH SarabunPSK" w:hAnsi="TH SarabunPSK" w:cs="TH SarabunPSK"/>
          <w:sz w:val="32"/>
          <w:szCs w:val="32"/>
        </w:rPr>
        <w:t>Performance of duty” means the act or performance of duty of a government official in a position who has been appointed or assigned to perform a certain duty or to act on behalf of a government official in a certain duty, both generally and specifically as a police officer under the law that has prescribed the authority and duty.</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w:t>
      </w:r>
      <w:r w:rsidRPr="006D33E5">
        <w:rPr>
          <w:rFonts w:ascii="TH SarabunPSK" w:hAnsi="TH SarabunPSK" w:cs="TH SarabunPSK"/>
          <w:sz w:val="32"/>
          <w:szCs w:val="32"/>
        </w:rPr>
        <w:t>Gift, present or other benefit affecting the performance of duty” means money, property, services or other benefits of value and including tips, which a government official receives in addition to salary, income, benefits from the government in normal cases and affects the decision, approval, permission or any other action in the performance of duties to be in a manner that provides corrupt benefits to the giver of the gift, whether in the past or at the time of receipt or in the future.</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 xml:space="preserve">4 </w:t>
      </w:r>
      <w:r w:rsidRPr="003F241A">
        <w:rPr>
          <w:rFonts w:ascii="TH SarabunPSK" w:hAnsi="TH SarabunPSK" w:cs="TH SarabunPSK"/>
          <w:b/>
          <w:bCs/>
          <w:sz w:val="32"/>
          <w:szCs w:val="32"/>
          <w:u w:val="single"/>
        </w:rPr>
        <w:t>Guidelines for Police Officers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4.1</w:t>
      </w:r>
      <w:r w:rsidRPr="006D33E5">
        <w:rPr>
          <w:rFonts w:ascii="TH SarabunPSK" w:hAnsi="TH SarabunPSK" w:cs="TH SarabunPSK"/>
          <w:sz w:val="32"/>
          <w:szCs w:val="32"/>
        </w:rPr>
        <w:t xml:space="preserve"> Do not ask for advice, give or receive bribes, gifts, presents or other benefits from performing duties.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4.2</w:t>
      </w:r>
      <w:r w:rsidRPr="006D33E5">
        <w:rPr>
          <w:rFonts w:ascii="TH SarabunPSK" w:hAnsi="TH SarabunPSK" w:cs="TH SarabunPSK"/>
          <w:sz w:val="32"/>
          <w:szCs w:val="32"/>
        </w:rPr>
        <w:t xml:space="preserve"> Do not consent or consent to family members giving or receiving bribes, gifts, presents or other benefits to those involved in performing duties.</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 xml:space="preserve">4.3 </w:t>
      </w:r>
      <w:r w:rsidRPr="006D33E5">
        <w:rPr>
          <w:rFonts w:ascii="TH SarabunPSK" w:hAnsi="TH SarabunPSK" w:cs="TH SarabunPSK"/>
          <w:sz w:val="32"/>
          <w:szCs w:val="32"/>
        </w:rPr>
        <w:t>Performing duties must adhere to law enforcement with fairness, prioritizing the benefits and image of the police. Do not perform any actions that conflict between personal and public interests, such as accepting gifts, presents or other benefits that affect the performance of duties, using government resources or evidence for personal gain, disclosing inside information, or misappropriating government time to do extra work, etc.</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4.4</w:t>
      </w:r>
      <w:r w:rsidRPr="006D33E5">
        <w:rPr>
          <w:rFonts w:ascii="TH SarabunPSK" w:hAnsi="TH SarabunPSK" w:cs="TH SarabunPSK"/>
          <w:sz w:val="32"/>
          <w:szCs w:val="32"/>
        </w:rPr>
        <w:t xml:space="preserve"> Reduce the giving or receiving of assets or other benefits ethically according to the criteria and amount determined by the National Anti-Corruption Commission by using the method of signing greeting cards, guest books, condolence cards, or using social media instead of giving things.</w:t>
      </w:r>
    </w:p>
    <w:p w:rsidR="006D33E5" w:rsidRPr="006D33E5" w:rsidRDefault="006D33E5" w:rsidP="006D33E5">
      <w:pPr>
        <w:spacing w:after="0"/>
        <w:ind w:firstLine="720"/>
        <w:jc w:val="center"/>
        <w:rPr>
          <w:rFonts w:ascii="TH SarabunPSK" w:hAnsi="TH SarabunPSK" w:cs="TH SarabunPSK"/>
          <w:sz w:val="32"/>
          <w:szCs w:val="32"/>
        </w:rPr>
      </w:pPr>
      <w:r>
        <w:rPr>
          <w:rFonts w:ascii="TH SarabunPSK" w:hAnsi="TH SarabunPSK" w:cs="TH SarabunPSK" w:hint="cs"/>
          <w:sz w:val="32"/>
          <w:szCs w:val="32"/>
          <w:cs/>
        </w:rPr>
        <w:lastRenderedPageBreak/>
        <w:t>-3-</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4.5</w:t>
      </w:r>
      <w:r w:rsidRPr="006D33E5">
        <w:rPr>
          <w:rFonts w:ascii="TH SarabunPSK" w:hAnsi="TH SarabunPSK" w:cs="TH SarabunPSK"/>
          <w:sz w:val="32"/>
          <w:szCs w:val="32"/>
        </w:rPr>
        <w:t xml:space="preserve"> Do not accept, tolerate, or ignore behaviors of accepting bribes, gifts, presents, or other benefits from performing duties. If any violations are found, the superintendent/station chief shall be informed as soon as possible.</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4.6</w:t>
      </w:r>
      <w:r w:rsidRPr="006D33E5">
        <w:rPr>
          <w:rFonts w:ascii="TH SarabunPSK" w:hAnsi="TH SarabunPSK" w:cs="TH SarabunPSK"/>
          <w:sz w:val="32"/>
          <w:szCs w:val="32"/>
        </w:rPr>
        <w:t xml:space="preserve"> Supervisors shall act as good examples, control, supervise, and supervise their subordinates to perform duties in accordance with this announcement.</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5</w:t>
      </w:r>
      <w:r w:rsidRPr="003F241A">
        <w:rPr>
          <w:rFonts w:ascii="TH SarabunPSK" w:hAnsi="TH SarabunPSK" w:cs="TH SarabunPSK"/>
          <w:b/>
          <w:bCs/>
          <w:sz w:val="32"/>
          <w:szCs w:val="32"/>
          <w:u w:val="single"/>
        </w:rPr>
        <w:t xml:space="preserve"> Monitoring and inspection</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Supervisors shall have the authority and duty to supervise, monitor, and inspect police officers under their supervision to comply with this announcement. In the event of any violations of this announcement, the superintendent/station chief shall be notified as soon as possible.</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6</w:t>
      </w:r>
      <w:r w:rsidRPr="003F241A">
        <w:rPr>
          <w:rFonts w:ascii="TH SarabunPSK" w:hAnsi="TH SarabunPSK" w:cs="TH SarabunPSK"/>
          <w:b/>
          <w:bCs/>
          <w:sz w:val="32"/>
          <w:szCs w:val="32"/>
          <w:u w:val="single"/>
        </w:rPr>
        <w:t xml:space="preserve"> Fact-finding</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In the event of receiving a complaint/incident of personnel under their supervision committing such an offense at a police station, the police shall investigate the facts according to the steps in the fact-finding process for corruption in the performance of duties and report the progress to the complainant.</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7</w:t>
      </w:r>
      <w:r w:rsidRPr="003F241A">
        <w:rPr>
          <w:rFonts w:ascii="TH SarabunPSK" w:hAnsi="TH SarabunPSK" w:cs="TH SarabunPSK"/>
          <w:b/>
          <w:bCs/>
          <w:sz w:val="32"/>
          <w:szCs w:val="32"/>
          <w:u w:val="single"/>
        </w:rPr>
        <w:t xml:space="preserve"> Penalties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rPr>
        <w:t>In the event of an investigation into the facts and finding that a police officer has actually committed an offense, if it is a criminal offense, criminal prosecution shall be taken. If it is a disciplinary offense, an investigation committee will be set up in accordance with the regulations. The offender will be punished strictly according to the relevant laws, regulations and rules, and the case will be forwarded to the next level of command.</w:t>
      </w:r>
    </w:p>
    <w:p w:rsidR="006D33E5" w:rsidRPr="003F241A" w:rsidRDefault="006D33E5" w:rsidP="006D33E5">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8</w:t>
      </w:r>
      <w:r w:rsidRPr="003F241A">
        <w:rPr>
          <w:rFonts w:ascii="TH SarabunPSK" w:hAnsi="TH SarabunPSK" w:cs="TH SarabunPSK"/>
          <w:b/>
          <w:bCs/>
          <w:sz w:val="32"/>
          <w:szCs w:val="32"/>
          <w:u w:val="single"/>
        </w:rPr>
        <w:t xml:space="preserve"> Complaint channels</w:t>
      </w:r>
    </w:p>
    <w:p w:rsidR="006D33E5" w:rsidRP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8.1</w:t>
      </w:r>
      <w:r w:rsidRPr="006D33E5">
        <w:rPr>
          <w:rFonts w:ascii="TH SarabunPSK" w:hAnsi="TH SarabunPSK" w:cs="TH SarabunPSK"/>
          <w:sz w:val="32"/>
          <w:szCs w:val="32"/>
        </w:rPr>
        <w:t xml:space="preserve"> Police officers who find any action that violates this announcement can file a complaint/report information directly through Pol. Col. </w:t>
      </w:r>
      <w:proofErr w:type="spellStart"/>
      <w:r w:rsidR="00707FD6">
        <w:rPr>
          <w:rFonts w:ascii="TH SarabunPSK" w:hAnsi="TH SarabunPSK" w:cs="TH SarabunPSK"/>
          <w:sz w:val="32"/>
          <w:szCs w:val="32"/>
        </w:rPr>
        <w:t>Janepol</w:t>
      </w:r>
      <w:proofErr w:type="spellEnd"/>
      <w:r w:rsidR="00707FD6">
        <w:rPr>
          <w:rFonts w:ascii="TH SarabunPSK" w:hAnsi="TH SarabunPSK" w:cs="TH SarabunPSK"/>
          <w:sz w:val="32"/>
          <w:szCs w:val="32"/>
        </w:rPr>
        <w:t xml:space="preserve"> </w:t>
      </w:r>
      <w:proofErr w:type="spellStart"/>
      <w:r w:rsidR="00707FD6">
        <w:rPr>
          <w:rFonts w:ascii="TH SarabunPSK" w:hAnsi="TH SarabunPSK" w:cs="TH SarabunPSK"/>
          <w:sz w:val="32"/>
          <w:szCs w:val="32"/>
        </w:rPr>
        <w:t>Polyiam</w:t>
      </w:r>
      <w:proofErr w:type="spellEnd"/>
      <w:r w:rsidRPr="006D33E5">
        <w:rPr>
          <w:rFonts w:ascii="TH SarabunPSK" w:hAnsi="TH SarabunPSK" w:cs="TH SarabunPSK"/>
          <w:sz w:val="32"/>
          <w:szCs w:val="32"/>
        </w:rPr>
        <w:t xml:space="preserve">, Superintendent of Pathumrat Police Station, Tel. </w:t>
      </w:r>
      <w:r w:rsidRPr="006D33E5">
        <w:rPr>
          <w:rFonts w:ascii="TH SarabunPSK" w:hAnsi="TH SarabunPSK" w:cs="TH SarabunPSK"/>
          <w:sz w:val="32"/>
          <w:szCs w:val="32"/>
          <w:cs/>
        </w:rPr>
        <w:t>097-9297898</w:t>
      </w:r>
    </w:p>
    <w:p w:rsidR="006D33E5" w:rsidRDefault="006D33E5" w:rsidP="006D33E5">
      <w:pPr>
        <w:spacing w:after="0"/>
        <w:ind w:firstLine="720"/>
        <w:jc w:val="thaiDistribute"/>
        <w:rPr>
          <w:rFonts w:ascii="TH SarabunPSK" w:hAnsi="TH SarabunPSK" w:cs="TH SarabunPSK"/>
          <w:sz w:val="32"/>
          <w:szCs w:val="32"/>
        </w:rPr>
      </w:pPr>
      <w:r w:rsidRPr="006D33E5">
        <w:rPr>
          <w:rFonts w:ascii="TH SarabunPSK" w:hAnsi="TH SarabunPSK" w:cs="TH SarabunPSK"/>
          <w:sz w:val="32"/>
          <w:szCs w:val="32"/>
          <w:cs/>
        </w:rPr>
        <w:t xml:space="preserve">8.2 </w:t>
      </w:r>
      <w:r w:rsidRPr="006D33E5">
        <w:rPr>
          <w:rFonts w:ascii="TH SarabunPSK" w:hAnsi="TH SarabunPSK" w:cs="TH SarabunPSK"/>
          <w:sz w:val="32"/>
          <w:szCs w:val="32"/>
        </w:rPr>
        <w:t xml:space="preserve">Citizens who find any action that violates this announcement can file a complaint/report information directly through Pol. Col. </w:t>
      </w:r>
      <w:proofErr w:type="spellStart"/>
      <w:r w:rsidR="00707FD6">
        <w:rPr>
          <w:rFonts w:ascii="TH SarabunPSK" w:hAnsi="TH SarabunPSK" w:cs="TH SarabunPSK"/>
          <w:sz w:val="32"/>
          <w:szCs w:val="32"/>
        </w:rPr>
        <w:t>Janepol</w:t>
      </w:r>
      <w:proofErr w:type="spellEnd"/>
      <w:r w:rsidR="00707FD6">
        <w:rPr>
          <w:rFonts w:ascii="TH SarabunPSK" w:hAnsi="TH SarabunPSK" w:cs="TH SarabunPSK"/>
          <w:sz w:val="32"/>
          <w:szCs w:val="32"/>
        </w:rPr>
        <w:t xml:space="preserve"> </w:t>
      </w:r>
      <w:proofErr w:type="spellStart"/>
      <w:r w:rsidR="00707FD6">
        <w:rPr>
          <w:rFonts w:ascii="TH SarabunPSK" w:hAnsi="TH SarabunPSK" w:cs="TH SarabunPSK"/>
          <w:sz w:val="32"/>
          <w:szCs w:val="32"/>
        </w:rPr>
        <w:t>Polyiam</w:t>
      </w:r>
      <w:proofErr w:type="spellEnd"/>
      <w:r w:rsidRPr="006D33E5">
        <w:rPr>
          <w:rFonts w:ascii="TH SarabunPSK" w:hAnsi="TH SarabunPSK" w:cs="TH SarabunPSK"/>
          <w:sz w:val="32"/>
          <w:szCs w:val="32"/>
        </w:rPr>
        <w:t xml:space="preserve">, Superintendent of Pathumrat Police Station, Tel. </w:t>
      </w:r>
      <w:r w:rsidRPr="006D33E5">
        <w:rPr>
          <w:rFonts w:ascii="TH SarabunPSK" w:hAnsi="TH SarabunPSK" w:cs="TH SarabunPSK"/>
          <w:sz w:val="32"/>
          <w:szCs w:val="32"/>
          <w:cs/>
        </w:rPr>
        <w:t>097-9297898</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rPr>
        <w:t>Or the following channels:</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Complain in person at Pathumrat Police Station</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 xml:space="preserve">By telephone number </w:t>
      </w:r>
      <w:r w:rsidRPr="002144DB">
        <w:rPr>
          <w:rFonts w:ascii="TH SarabunPSK" w:hAnsi="TH SarabunPSK" w:cs="TH SarabunPSK"/>
          <w:sz w:val="32"/>
          <w:szCs w:val="32"/>
          <w:cs/>
        </w:rPr>
        <w:t>097-9297898</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 xml:space="preserve">By mail Pathumrat Police Station, Village No. </w:t>
      </w:r>
      <w:r w:rsidRPr="002144DB">
        <w:rPr>
          <w:rFonts w:ascii="TH SarabunPSK" w:hAnsi="TH SarabunPSK" w:cs="TH SarabunPSK"/>
          <w:sz w:val="32"/>
          <w:szCs w:val="32"/>
          <w:cs/>
        </w:rPr>
        <w:t>12</w:t>
      </w:r>
      <w:r w:rsidRPr="002144DB">
        <w:rPr>
          <w:rFonts w:ascii="TH SarabunPSK" w:hAnsi="TH SarabunPSK" w:cs="TH SarabunPSK"/>
          <w:sz w:val="32"/>
          <w:szCs w:val="32"/>
        </w:rPr>
        <w:t xml:space="preserve">, </w:t>
      </w:r>
      <w:proofErr w:type="spellStart"/>
      <w:r w:rsidRPr="002144DB">
        <w:rPr>
          <w:rFonts w:ascii="TH SarabunPSK" w:hAnsi="TH SarabunPSK" w:cs="TH SarabunPSK"/>
          <w:sz w:val="32"/>
          <w:szCs w:val="32"/>
        </w:rPr>
        <w:t>Sukhaphiban</w:t>
      </w:r>
      <w:proofErr w:type="spellEnd"/>
      <w:r w:rsidRPr="002144DB">
        <w:rPr>
          <w:rFonts w:ascii="TH SarabunPSK" w:hAnsi="TH SarabunPSK" w:cs="TH SarabunPSK"/>
          <w:sz w:val="32"/>
          <w:szCs w:val="32"/>
        </w:rPr>
        <w:t xml:space="preserve"> </w:t>
      </w:r>
      <w:r w:rsidRPr="002144DB">
        <w:rPr>
          <w:rFonts w:ascii="TH SarabunPSK" w:hAnsi="TH SarabunPSK" w:cs="TH SarabunPSK"/>
          <w:sz w:val="32"/>
          <w:szCs w:val="32"/>
          <w:cs/>
        </w:rPr>
        <w:t>1</w:t>
      </w:r>
      <w:r w:rsidRPr="002144DB">
        <w:rPr>
          <w:rFonts w:ascii="TH SarabunPSK" w:hAnsi="TH SarabunPSK" w:cs="TH SarabunPSK"/>
          <w:sz w:val="32"/>
          <w:szCs w:val="32"/>
        </w:rPr>
        <w:t xml:space="preserve"> Road, </w:t>
      </w:r>
      <w:proofErr w:type="spellStart"/>
      <w:r w:rsidRPr="002144DB">
        <w:rPr>
          <w:rFonts w:ascii="TH SarabunPSK" w:hAnsi="TH SarabunPSK" w:cs="TH SarabunPSK"/>
          <w:sz w:val="32"/>
          <w:szCs w:val="32"/>
        </w:rPr>
        <w:t>Buadaeng</w:t>
      </w:r>
      <w:proofErr w:type="spellEnd"/>
      <w:r w:rsidRPr="002144DB">
        <w:rPr>
          <w:rFonts w:ascii="TH SarabunPSK" w:hAnsi="TH SarabunPSK" w:cs="TH SarabunPSK"/>
          <w:sz w:val="32"/>
          <w:szCs w:val="32"/>
        </w:rPr>
        <w:t xml:space="preserve"> </w:t>
      </w:r>
      <w:proofErr w:type="spellStart"/>
      <w:r w:rsidRPr="002144DB">
        <w:rPr>
          <w:rFonts w:ascii="TH SarabunPSK" w:hAnsi="TH SarabunPSK" w:cs="TH SarabunPSK"/>
          <w:sz w:val="32"/>
          <w:szCs w:val="32"/>
        </w:rPr>
        <w:t>Subdistrict</w:t>
      </w:r>
      <w:proofErr w:type="spellEnd"/>
      <w:r w:rsidRPr="002144DB">
        <w:rPr>
          <w:rFonts w:ascii="TH SarabunPSK" w:hAnsi="TH SarabunPSK" w:cs="TH SarabunPSK"/>
          <w:sz w:val="32"/>
          <w:szCs w:val="32"/>
        </w:rPr>
        <w:t xml:space="preserve">, Pathumrat District, </w:t>
      </w:r>
      <w:proofErr w:type="spellStart"/>
      <w:r w:rsidRPr="002144DB">
        <w:rPr>
          <w:rFonts w:ascii="TH SarabunPSK" w:hAnsi="TH SarabunPSK" w:cs="TH SarabunPSK"/>
          <w:sz w:val="32"/>
          <w:szCs w:val="32"/>
        </w:rPr>
        <w:t>Roi</w:t>
      </w:r>
      <w:proofErr w:type="spellEnd"/>
      <w:r w:rsidRPr="002144DB">
        <w:rPr>
          <w:rFonts w:ascii="TH SarabunPSK" w:hAnsi="TH SarabunPSK" w:cs="TH SarabunPSK"/>
          <w:sz w:val="32"/>
          <w:szCs w:val="32"/>
        </w:rPr>
        <w:t xml:space="preserve"> Et Province </w:t>
      </w:r>
      <w:r w:rsidRPr="002144DB">
        <w:rPr>
          <w:rFonts w:ascii="TH SarabunPSK" w:hAnsi="TH SarabunPSK" w:cs="TH SarabunPSK"/>
          <w:sz w:val="32"/>
          <w:szCs w:val="32"/>
          <w:cs/>
        </w:rPr>
        <w:t>45190</w:t>
      </w:r>
    </w:p>
    <w:p w:rsid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 xml:space="preserve">By website </w:t>
      </w:r>
      <w:hyperlink r:id="rId6" w:history="1">
        <w:r w:rsidR="003F241A" w:rsidRPr="00A843E3">
          <w:rPr>
            <w:rStyle w:val="a3"/>
            <w:rFonts w:ascii="TH SarabunPSK" w:hAnsi="TH SarabunPSK" w:cs="TH SarabunPSK"/>
            <w:sz w:val="32"/>
            <w:szCs w:val="32"/>
          </w:rPr>
          <w:t>https://pathumrat.roiet.police.go.th/</w:t>
        </w:r>
      </w:hyperlink>
    </w:p>
    <w:p w:rsidR="003F241A" w:rsidRDefault="003F241A" w:rsidP="002144DB">
      <w:pPr>
        <w:spacing w:after="0"/>
        <w:ind w:firstLine="720"/>
        <w:jc w:val="thaiDistribute"/>
        <w:rPr>
          <w:rFonts w:ascii="TH SarabunPSK" w:hAnsi="TH SarabunPSK" w:cs="TH SarabunPSK"/>
          <w:sz w:val="32"/>
          <w:szCs w:val="32"/>
        </w:rPr>
      </w:pPr>
    </w:p>
    <w:p w:rsidR="003F241A" w:rsidRDefault="003F241A" w:rsidP="002144DB">
      <w:pPr>
        <w:spacing w:after="0"/>
        <w:ind w:firstLine="720"/>
        <w:jc w:val="thaiDistribute"/>
        <w:rPr>
          <w:rFonts w:ascii="TH SarabunPSK" w:hAnsi="TH SarabunPSK" w:cs="TH SarabunPSK"/>
          <w:sz w:val="32"/>
          <w:szCs w:val="32"/>
        </w:rPr>
      </w:pPr>
    </w:p>
    <w:p w:rsidR="003F241A" w:rsidRPr="002144DB" w:rsidRDefault="003F241A" w:rsidP="003F241A">
      <w:pPr>
        <w:spacing w:after="0"/>
        <w:ind w:firstLine="720"/>
        <w:jc w:val="center"/>
        <w:rPr>
          <w:rFonts w:ascii="TH SarabunPSK" w:hAnsi="TH SarabunPSK" w:cs="TH SarabunPSK"/>
          <w:sz w:val="32"/>
          <w:szCs w:val="32"/>
        </w:rPr>
      </w:pPr>
      <w:r>
        <w:rPr>
          <w:rFonts w:ascii="TH SarabunPSK" w:hAnsi="TH SarabunPSK" w:cs="TH SarabunPSK"/>
          <w:sz w:val="32"/>
          <w:szCs w:val="32"/>
        </w:rPr>
        <w:lastRenderedPageBreak/>
        <w:t>-4-</w:t>
      </w:r>
    </w:p>
    <w:p w:rsidR="002144DB" w:rsidRPr="003F241A" w:rsidRDefault="002144DB" w:rsidP="002144DB">
      <w:pPr>
        <w:spacing w:after="0"/>
        <w:ind w:firstLine="720"/>
        <w:jc w:val="thaiDistribute"/>
        <w:rPr>
          <w:rFonts w:ascii="TH SarabunPSK" w:hAnsi="TH SarabunPSK" w:cs="TH SarabunPSK"/>
          <w:b/>
          <w:bCs/>
          <w:sz w:val="32"/>
          <w:szCs w:val="32"/>
          <w:u w:val="single"/>
        </w:rPr>
      </w:pPr>
      <w:r w:rsidRPr="003F241A">
        <w:rPr>
          <w:rFonts w:ascii="TH SarabunPSK" w:hAnsi="TH SarabunPSK" w:cs="TH SarabunPSK"/>
          <w:b/>
          <w:bCs/>
          <w:sz w:val="32"/>
          <w:szCs w:val="32"/>
          <w:u w:val="single"/>
          <w:cs/>
        </w:rPr>
        <w:t>9</w:t>
      </w:r>
      <w:r w:rsidRPr="003F241A">
        <w:rPr>
          <w:rFonts w:ascii="TH SarabunPSK" w:hAnsi="TH SarabunPSK" w:cs="TH SarabunPSK"/>
          <w:b/>
          <w:bCs/>
          <w:sz w:val="32"/>
          <w:szCs w:val="32"/>
          <w:u w:val="single"/>
        </w:rPr>
        <w:t xml:space="preserve"> Measures to protect complainants, witnesses, and accused</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9.1</w:t>
      </w:r>
      <w:r w:rsidRPr="002144DB">
        <w:rPr>
          <w:rFonts w:ascii="TH SarabunPSK" w:hAnsi="TH SarabunPSK" w:cs="TH SarabunPSK"/>
          <w:sz w:val="32"/>
          <w:szCs w:val="32"/>
        </w:rPr>
        <w:t xml:space="preserve"> Measures to protect complainants and witnesses</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When initially informed of corruption, it shall be considered a government secret. The name, surname, address, or any other information that can identify the complainant shall not be disclosed. A confidential investigation shall be conducted to determine whether or not there is any truth to the matter.</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If, after investigation, it is found that the information received is of great benefit to the agency, the complainant shall be entitled to receive appropriate compensation, such as merit or a certificate of honor.</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9.2</w:t>
      </w:r>
      <w:r w:rsidRPr="002144DB">
        <w:rPr>
          <w:rFonts w:ascii="TH SarabunPSK" w:hAnsi="TH SarabunPSK" w:cs="TH SarabunPSK"/>
          <w:sz w:val="32"/>
          <w:szCs w:val="32"/>
        </w:rPr>
        <w:t xml:space="preserve"> Measures to protect the accused</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Only complaints that state the name, address, and position are considered. Or the identity of the complainant only. In the case of a complaint that does not specify the name, address, position, or identity of the complainant, it will not be considered, unless there is clear evidence and only certain witnesses are identified.</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In the case of a complaint that is not based on a crime, the case shall be terminated and reported to the superior.</w:t>
      </w:r>
    </w:p>
    <w:p w:rsidR="002144DB" w:rsidRP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cs/>
        </w:rPr>
        <w:t xml:space="preserve">- </w:t>
      </w:r>
      <w:r w:rsidRPr="002144DB">
        <w:rPr>
          <w:rFonts w:ascii="TH SarabunPSK" w:hAnsi="TH SarabunPSK" w:cs="TH SarabunPSK"/>
          <w:sz w:val="32"/>
          <w:szCs w:val="32"/>
        </w:rPr>
        <w:t>In the case of a false complaint, disciplinary action shall be taken or the complainant's superior shall be reported to punish or prosecute the case criminally if the accused wishes.</w:t>
      </w:r>
    </w:p>
    <w:p w:rsidR="002144DB" w:rsidRPr="002144DB" w:rsidRDefault="002144DB" w:rsidP="002144DB">
      <w:pPr>
        <w:spacing w:after="0"/>
        <w:ind w:firstLine="720"/>
        <w:jc w:val="thaiDistribute"/>
        <w:rPr>
          <w:rFonts w:ascii="TH SarabunPSK" w:hAnsi="TH SarabunPSK" w:cs="TH SarabunPSK"/>
          <w:sz w:val="32"/>
          <w:szCs w:val="32"/>
        </w:rPr>
      </w:pPr>
    </w:p>
    <w:p w:rsidR="002144DB" w:rsidRDefault="002144DB" w:rsidP="002144DB">
      <w:pPr>
        <w:spacing w:after="0"/>
        <w:ind w:firstLine="720"/>
        <w:jc w:val="thaiDistribute"/>
        <w:rPr>
          <w:rFonts w:ascii="TH SarabunPSK" w:hAnsi="TH SarabunPSK" w:cs="TH SarabunPSK"/>
          <w:sz w:val="32"/>
          <w:szCs w:val="32"/>
        </w:rPr>
      </w:pPr>
      <w:r w:rsidRPr="002144DB">
        <w:rPr>
          <w:rFonts w:ascii="TH SarabunPSK" w:hAnsi="TH SarabunPSK" w:cs="TH SarabunPSK"/>
          <w:sz w:val="32"/>
          <w:szCs w:val="32"/>
        </w:rPr>
        <w:t xml:space="preserve">Announced on March </w:t>
      </w:r>
      <w:r w:rsidRPr="002144DB">
        <w:rPr>
          <w:rFonts w:ascii="TH SarabunPSK" w:hAnsi="TH SarabunPSK" w:cs="TH SarabunPSK"/>
          <w:sz w:val="32"/>
          <w:szCs w:val="32"/>
          <w:cs/>
        </w:rPr>
        <w:t>27</w:t>
      </w:r>
      <w:r w:rsidRPr="002144DB">
        <w:rPr>
          <w:rFonts w:ascii="TH SarabunPSK" w:hAnsi="TH SarabunPSK" w:cs="TH SarabunPSK"/>
          <w:sz w:val="32"/>
          <w:szCs w:val="32"/>
        </w:rPr>
        <w:t xml:space="preserve">, </w:t>
      </w:r>
      <w:r w:rsidRPr="002144DB">
        <w:rPr>
          <w:rFonts w:ascii="TH SarabunPSK" w:hAnsi="TH SarabunPSK" w:cs="TH SarabunPSK"/>
          <w:sz w:val="32"/>
          <w:szCs w:val="32"/>
          <w:cs/>
        </w:rPr>
        <w:t>2025</w:t>
      </w:r>
    </w:p>
    <w:p w:rsidR="00707FD6" w:rsidRPr="002144DB" w:rsidRDefault="008903F3" w:rsidP="002144DB">
      <w:pPr>
        <w:spacing w:after="0"/>
        <w:ind w:firstLine="720"/>
        <w:jc w:val="thaiDistribute"/>
        <w:rPr>
          <w:rFonts w:ascii="TH SarabunPSK" w:hAnsi="TH SarabunPSK" w:cs="TH SarabunPSK"/>
          <w:sz w:val="32"/>
          <w:szCs w:val="32"/>
        </w:rPr>
      </w:pPr>
      <w:r>
        <w:rPr>
          <w:noProof/>
        </w:rPr>
        <w:drawing>
          <wp:anchor distT="0" distB="0" distL="114300" distR="114300" simplePos="0" relativeHeight="251657216" behindDoc="1" locked="0" layoutInCell="1" allowOverlap="1" wp14:anchorId="612A2531" wp14:editId="28E1B406">
            <wp:simplePos x="0" y="0"/>
            <wp:positionH relativeFrom="column">
              <wp:posOffset>3548399</wp:posOffset>
            </wp:positionH>
            <wp:positionV relativeFrom="paragraph">
              <wp:posOffset>194490</wp:posOffset>
            </wp:positionV>
            <wp:extent cx="809625" cy="591820"/>
            <wp:effectExtent l="0" t="0" r="0" b="0"/>
            <wp:wrapNone/>
            <wp:docPr id="3" name="รูปภาพ 3"/>
            <wp:cNvGraphicFramePr/>
            <a:graphic xmlns:a="http://schemas.openxmlformats.org/drawingml/2006/main">
              <a:graphicData uri="http://schemas.openxmlformats.org/drawingml/2006/picture">
                <pic:pic xmlns:pic="http://schemas.openxmlformats.org/drawingml/2006/picture">
                  <pic:nvPicPr>
                    <pic:cNvPr id="7" name="รูปภาพ 7"/>
                    <pic:cNvPicPr/>
                  </pic:nvPicPr>
                  <pic:blipFill rotWithShape="1">
                    <a:blip r:embed="rId7" cstate="print">
                      <a:lum contrast="20000"/>
                      <a:extLst>
                        <a:ext uri="{28A0092B-C50C-407E-A947-70E740481C1C}">
                          <a14:useLocalDpi xmlns:a14="http://schemas.microsoft.com/office/drawing/2010/main" val="0"/>
                        </a:ext>
                      </a:extLst>
                    </a:blip>
                    <a:srcRect l="7252" t="4098" r="-203" b="7377"/>
                    <a:stretch/>
                  </pic:blipFill>
                  <pic:spPr bwMode="auto">
                    <a:xfrm>
                      <a:off x="0" y="0"/>
                      <a:ext cx="809625" cy="591820"/>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44DB" w:rsidRPr="002144DB" w:rsidRDefault="002144DB" w:rsidP="002144DB">
      <w:pPr>
        <w:spacing w:after="0"/>
        <w:ind w:firstLine="720"/>
        <w:jc w:val="thaiDistribute"/>
        <w:rPr>
          <w:rFonts w:ascii="TH SarabunPSK" w:hAnsi="TH SarabunPSK" w:cs="TH SarabunPSK"/>
          <w:sz w:val="32"/>
          <w:szCs w:val="32"/>
        </w:rPr>
      </w:pPr>
    </w:p>
    <w:p w:rsidR="002144DB" w:rsidRPr="002144DB" w:rsidRDefault="00707FD6" w:rsidP="002144DB">
      <w:pPr>
        <w:spacing w:after="0"/>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2144DB" w:rsidRPr="002144DB">
        <w:rPr>
          <w:rFonts w:ascii="TH SarabunPSK" w:hAnsi="TH SarabunPSK" w:cs="TH SarabunPSK"/>
          <w:sz w:val="32"/>
          <w:szCs w:val="32"/>
        </w:rPr>
        <w:t>Pol. Col.</w:t>
      </w:r>
      <w:r w:rsidR="008903F3" w:rsidRPr="008903F3">
        <w:rPr>
          <w:noProof/>
        </w:rPr>
        <w:t xml:space="preserve"> </w:t>
      </w:r>
    </w:p>
    <w:p w:rsidR="002144DB" w:rsidRPr="002144DB" w:rsidRDefault="00707FD6" w:rsidP="002144DB">
      <w:pPr>
        <w:spacing w:after="0"/>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2144DB" w:rsidRPr="002144DB">
        <w:rPr>
          <w:rFonts w:ascii="TH SarabunPSK" w:hAnsi="TH SarabunPSK" w:cs="TH SarabunPSK"/>
          <w:sz w:val="32"/>
          <w:szCs w:val="32"/>
          <w:cs/>
        </w:rPr>
        <w:t>(</w:t>
      </w:r>
      <w:proofErr w:type="spellStart"/>
      <w:r>
        <w:rPr>
          <w:rFonts w:ascii="TH SarabunPSK" w:hAnsi="TH SarabunPSK" w:cs="TH SarabunPSK"/>
          <w:sz w:val="32"/>
          <w:szCs w:val="32"/>
        </w:rPr>
        <w:t>Janepol</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Polyiam</w:t>
      </w:r>
      <w:proofErr w:type="spellEnd"/>
      <w:r w:rsidR="002144DB" w:rsidRPr="002144DB">
        <w:rPr>
          <w:rFonts w:ascii="TH SarabunPSK" w:hAnsi="TH SarabunPSK" w:cs="TH SarabunPSK"/>
          <w:sz w:val="32"/>
          <w:szCs w:val="32"/>
        </w:rPr>
        <w:t>)</w:t>
      </w:r>
    </w:p>
    <w:p w:rsidR="006D33E5" w:rsidRDefault="00707FD6" w:rsidP="002144DB">
      <w:pPr>
        <w:spacing w:after="0"/>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2144DB" w:rsidRPr="002144DB">
        <w:rPr>
          <w:rFonts w:ascii="TH SarabunPSK" w:hAnsi="TH SarabunPSK" w:cs="TH SarabunPSK"/>
          <w:sz w:val="32"/>
          <w:szCs w:val="32"/>
        </w:rPr>
        <w:t>Superintendent of Pathumrat Police Station</w:t>
      </w:r>
    </w:p>
    <w:p w:rsidR="006D33E5" w:rsidRPr="006D33E5" w:rsidRDefault="006D33E5" w:rsidP="006D33E5">
      <w:pPr>
        <w:spacing w:after="0"/>
        <w:ind w:firstLine="720"/>
        <w:jc w:val="thaiDistribute"/>
        <w:rPr>
          <w:rFonts w:ascii="TH SarabunPSK" w:hAnsi="TH SarabunPSK" w:cs="TH SarabunPSK"/>
          <w:sz w:val="32"/>
          <w:szCs w:val="32"/>
        </w:rPr>
      </w:pPr>
    </w:p>
    <w:sectPr w:rsidR="006D33E5" w:rsidRPr="006D33E5" w:rsidSect="006D33E5">
      <w:pgSz w:w="12240" w:h="15840"/>
      <w:pgMar w:top="720" w:right="1181" w:bottom="99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F67D5"/>
    <w:multiLevelType w:val="hybridMultilevel"/>
    <w:tmpl w:val="A8BA73A2"/>
    <w:lvl w:ilvl="0" w:tplc="2BC21958">
      <w:start w:val="8"/>
      <w:numFmt w:val="bullet"/>
      <w:lvlText w:val="-"/>
      <w:lvlJc w:val="left"/>
      <w:pPr>
        <w:ind w:left="720" w:hanging="360"/>
      </w:pPr>
      <w:rPr>
        <w:rFonts w:ascii="TH SarabunIT๙" w:eastAsiaTheme="minorHAns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2"/>
  </w:compat>
  <w:rsids>
    <w:rsidRoot w:val="008F1815"/>
    <w:rsid w:val="000A5F62"/>
    <w:rsid w:val="00121707"/>
    <w:rsid w:val="001957EF"/>
    <w:rsid w:val="001E7B08"/>
    <w:rsid w:val="002144DB"/>
    <w:rsid w:val="003B1422"/>
    <w:rsid w:val="003F030D"/>
    <w:rsid w:val="003F241A"/>
    <w:rsid w:val="00491773"/>
    <w:rsid w:val="004923EE"/>
    <w:rsid w:val="00564BD9"/>
    <w:rsid w:val="005D3DB9"/>
    <w:rsid w:val="005E0394"/>
    <w:rsid w:val="00631BBD"/>
    <w:rsid w:val="006B2E1D"/>
    <w:rsid w:val="006D33E5"/>
    <w:rsid w:val="006E4FAC"/>
    <w:rsid w:val="00707FD6"/>
    <w:rsid w:val="00776B56"/>
    <w:rsid w:val="007D704C"/>
    <w:rsid w:val="00806EF7"/>
    <w:rsid w:val="0081400B"/>
    <w:rsid w:val="00830418"/>
    <w:rsid w:val="008903F3"/>
    <w:rsid w:val="008D7FDB"/>
    <w:rsid w:val="008F1815"/>
    <w:rsid w:val="00A83804"/>
    <w:rsid w:val="00AC4281"/>
    <w:rsid w:val="00AD752A"/>
    <w:rsid w:val="00AE3124"/>
    <w:rsid w:val="00C66479"/>
    <w:rsid w:val="00CC54AF"/>
    <w:rsid w:val="00D201BE"/>
    <w:rsid w:val="00D22E9F"/>
    <w:rsid w:val="00DB5C68"/>
    <w:rsid w:val="00EE7BE5"/>
    <w:rsid w:val="00F679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0C5FD-2D84-4A2B-B9DA-CC8CE4A2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815"/>
    <w:rPr>
      <w:color w:val="0563C1" w:themeColor="hyperlink"/>
      <w:u w:val="single"/>
    </w:rPr>
  </w:style>
  <w:style w:type="paragraph" w:styleId="a4">
    <w:name w:val="List Paragraph"/>
    <w:basedOn w:val="a"/>
    <w:uiPriority w:val="34"/>
    <w:qFormat/>
    <w:rsid w:val="00A83804"/>
    <w:pPr>
      <w:ind w:left="720"/>
      <w:contextualSpacing/>
    </w:pPr>
  </w:style>
  <w:style w:type="paragraph" w:styleId="a5">
    <w:name w:val="Balloon Text"/>
    <w:basedOn w:val="a"/>
    <w:link w:val="a6"/>
    <w:uiPriority w:val="99"/>
    <w:semiHidden/>
    <w:unhideWhenUsed/>
    <w:rsid w:val="0081400B"/>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81400B"/>
    <w:rPr>
      <w:rFonts w:ascii="Tahoma" w:hAnsi="Tahoma" w:cs="Angsana New"/>
      <w:sz w:val="16"/>
      <w:szCs w:val="20"/>
    </w:rPr>
  </w:style>
  <w:style w:type="paragraph" w:styleId="HTML">
    <w:name w:val="HTML Preformatted"/>
    <w:basedOn w:val="a"/>
    <w:link w:val="HTML0"/>
    <w:uiPriority w:val="99"/>
    <w:semiHidden/>
    <w:unhideWhenUsed/>
    <w:rsid w:val="00D2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basedOn w:val="a0"/>
    <w:link w:val="HTML"/>
    <w:uiPriority w:val="99"/>
    <w:semiHidden/>
    <w:rsid w:val="00D22E9F"/>
    <w:rPr>
      <w:rFonts w:ascii="Courier New" w:eastAsia="Times New Roman" w:hAnsi="Courier New" w:cs="Courier New"/>
      <w:sz w:val="20"/>
      <w:szCs w:val="20"/>
    </w:rPr>
  </w:style>
  <w:style w:type="character" w:customStyle="1" w:styleId="y2iqfc">
    <w:name w:val="y2iqfc"/>
    <w:basedOn w:val="a0"/>
    <w:rsid w:val="00D2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thumrat.roiet.police.go.t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1311</Words>
  <Characters>7474</Characters>
  <Application>Microsoft Office Word</Application>
  <DocSecurity>0</DocSecurity>
  <Lines>62</Lines>
  <Paragraphs>17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บัญชี Microsoft</cp:lastModifiedBy>
  <cp:revision>21</cp:revision>
  <cp:lastPrinted>2023-07-04T01:42:00Z</cp:lastPrinted>
  <dcterms:created xsi:type="dcterms:W3CDTF">2023-05-21T00:27:00Z</dcterms:created>
  <dcterms:modified xsi:type="dcterms:W3CDTF">2025-04-18T03:37:00Z</dcterms:modified>
</cp:coreProperties>
</file>